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2D8F2" w14:textId="63756541" w:rsidR="00AB3843" w:rsidRPr="009C4D0C" w:rsidRDefault="00AB3843" w:rsidP="005C443A">
      <w:pPr>
        <w:jc w:val="center"/>
        <w:rPr>
          <w:rFonts w:ascii="Calisto MT" w:hAnsi="Calisto MT"/>
          <w:sz w:val="32"/>
          <w:szCs w:val="32"/>
        </w:rPr>
      </w:pPr>
      <w:bookmarkStart w:id="0" w:name="_GoBack"/>
      <w:bookmarkEnd w:id="0"/>
      <w:r w:rsidRPr="009C4D0C">
        <w:rPr>
          <w:rFonts w:ascii="Calisto MT" w:hAnsi="Calisto MT"/>
          <w:noProof/>
          <w:sz w:val="32"/>
          <w:szCs w:val="32"/>
        </w:rPr>
        <w:drawing>
          <wp:inline distT="0" distB="0" distL="0" distR="0" wp14:anchorId="40D5628F" wp14:editId="5FA0A2BF">
            <wp:extent cx="3150235" cy="897890"/>
            <wp:effectExtent l="0" t="0" r="0" b="0"/>
            <wp:docPr id="1" name="Picture 1" descr="cid:image001.png@01D02FDD.1CECE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2FDD.1CECE7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9A351" w14:textId="77777777" w:rsidR="00AB3843" w:rsidRPr="009C4D0C" w:rsidRDefault="00AB3843" w:rsidP="00AB3843">
      <w:pPr>
        <w:jc w:val="center"/>
        <w:rPr>
          <w:rFonts w:ascii="Calisto MT" w:hAnsi="Calisto MT"/>
          <w:color w:val="595959"/>
          <w:sz w:val="24"/>
          <w:szCs w:val="24"/>
        </w:rPr>
      </w:pPr>
      <w:r w:rsidRPr="009C4D0C">
        <w:rPr>
          <w:rFonts w:ascii="Calisto MT" w:hAnsi="Calisto MT"/>
          <w:color w:val="595959"/>
        </w:rPr>
        <w:t>STATE OF MINNESOTA</w:t>
      </w:r>
    </w:p>
    <w:p w14:paraId="5EBB2760" w14:textId="77777777" w:rsidR="00AB3843" w:rsidRPr="009C4D0C" w:rsidRDefault="00AB3843" w:rsidP="00AB3843">
      <w:pPr>
        <w:jc w:val="center"/>
        <w:rPr>
          <w:rFonts w:ascii="Calisto MT" w:hAnsi="Calisto MT"/>
          <w:i/>
          <w:iCs/>
          <w:color w:val="595959"/>
          <w:lang w:val="en"/>
        </w:rPr>
      </w:pPr>
      <w:proofErr w:type="spellStart"/>
      <w:r w:rsidRPr="009C4D0C">
        <w:rPr>
          <w:rFonts w:ascii="Calisto MT" w:hAnsi="Calisto MT"/>
          <w:i/>
          <w:iCs/>
          <w:color w:val="595959"/>
          <w:lang w:val="en"/>
        </w:rPr>
        <w:t>L'Étoile</w:t>
      </w:r>
      <w:proofErr w:type="spellEnd"/>
      <w:r w:rsidRPr="009C4D0C">
        <w:rPr>
          <w:rFonts w:ascii="Calisto MT" w:hAnsi="Calisto MT"/>
          <w:i/>
          <w:iCs/>
          <w:color w:val="595959"/>
          <w:lang w:val="en"/>
        </w:rPr>
        <w:t xml:space="preserve"> du Nord</w:t>
      </w:r>
    </w:p>
    <w:p w14:paraId="637C286A" w14:textId="77777777" w:rsidR="00052B18" w:rsidRPr="009C4D0C" w:rsidRDefault="00052B18" w:rsidP="00052B18">
      <w:pPr>
        <w:widowControl w:val="0"/>
        <w:autoSpaceDE w:val="0"/>
        <w:autoSpaceDN w:val="0"/>
        <w:adjustRightInd w:val="0"/>
        <w:jc w:val="center"/>
        <w:rPr>
          <w:rFonts w:ascii="Calisto MT" w:hAnsi="Calisto MT" w:cs="Calibri"/>
          <w:sz w:val="28"/>
          <w:szCs w:val="28"/>
        </w:rPr>
      </w:pPr>
      <w:r w:rsidRPr="009C4D0C">
        <w:rPr>
          <w:rFonts w:ascii="Calisto MT" w:hAnsi="Calisto MT" w:cs="Calisto MT"/>
          <w:sz w:val="30"/>
          <w:szCs w:val="30"/>
        </w:rPr>
        <w:t> </w:t>
      </w:r>
    </w:p>
    <w:p w14:paraId="652BBC55" w14:textId="6C4C005F" w:rsidR="00E92029" w:rsidRPr="009C4D0C" w:rsidRDefault="0063668C" w:rsidP="00052B18">
      <w:pPr>
        <w:jc w:val="center"/>
        <w:rPr>
          <w:rFonts w:ascii="Calisto MT" w:hAnsi="Calisto MT" w:cs="Calisto MT"/>
          <w:sz w:val="34"/>
          <w:szCs w:val="34"/>
        </w:rPr>
      </w:pPr>
      <w:r w:rsidRPr="009C4D0C">
        <w:rPr>
          <w:rFonts w:ascii="Calisto MT" w:hAnsi="Calisto MT" w:cs="Calisto MT"/>
          <w:sz w:val="34"/>
          <w:szCs w:val="34"/>
        </w:rPr>
        <w:t>Office of Governor Mark Dayton</w:t>
      </w:r>
    </w:p>
    <w:p w14:paraId="583E623F" w14:textId="3AB73586" w:rsidR="0063668C" w:rsidRPr="009C4D0C" w:rsidRDefault="0063668C" w:rsidP="00052B18">
      <w:pPr>
        <w:jc w:val="center"/>
        <w:rPr>
          <w:rFonts w:ascii="Calisto MT" w:hAnsi="Calisto MT"/>
          <w:i/>
          <w:iCs/>
          <w:sz w:val="34"/>
          <w:szCs w:val="34"/>
        </w:rPr>
      </w:pPr>
      <w:r w:rsidRPr="009C4D0C">
        <w:rPr>
          <w:rFonts w:ascii="Calisto MT" w:hAnsi="Calisto MT" w:cs="Calisto MT"/>
          <w:sz w:val="34"/>
          <w:szCs w:val="34"/>
        </w:rPr>
        <w:t>&amp; Lt. Governor Tina Smith</w:t>
      </w:r>
    </w:p>
    <w:p w14:paraId="54E47B7E" w14:textId="77777777" w:rsidR="00052B18" w:rsidRPr="009C4D0C" w:rsidRDefault="00052B18" w:rsidP="00373E14">
      <w:pPr>
        <w:autoSpaceDE w:val="0"/>
        <w:autoSpaceDN w:val="0"/>
        <w:rPr>
          <w:rFonts w:ascii="Calisto MT" w:hAnsi="Calisto MT"/>
          <w:b/>
          <w:bCs/>
          <w:sz w:val="21"/>
          <w:szCs w:val="21"/>
        </w:rPr>
      </w:pPr>
    </w:p>
    <w:p w14:paraId="3FE57B78" w14:textId="77777777" w:rsidR="00373E14" w:rsidRPr="009C4D0C" w:rsidRDefault="00373E14" w:rsidP="00373E14">
      <w:pPr>
        <w:autoSpaceDE w:val="0"/>
        <w:autoSpaceDN w:val="0"/>
        <w:rPr>
          <w:rFonts w:ascii="Calisto MT" w:hAnsi="Calisto MT"/>
          <w:sz w:val="21"/>
          <w:szCs w:val="21"/>
        </w:rPr>
      </w:pPr>
      <w:r w:rsidRPr="009C4D0C">
        <w:rPr>
          <w:rFonts w:ascii="Calisto MT" w:hAnsi="Calisto MT"/>
          <w:b/>
          <w:bCs/>
          <w:sz w:val="21"/>
          <w:szCs w:val="21"/>
        </w:rPr>
        <w:t>FOR IMMEDIATE RELEASE</w:t>
      </w:r>
    </w:p>
    <w:p w14:paraId="61BE7FB6" w14:textId="161075FC" w:rsidR="00373E14" w:rsidRPr="009C4D0C" w:rsidRDefault="00846926" w:rsidP="00373E14">
      <w:pPr>
        <w:autoSpaceDE w:val="0"/>
        <w:autoSpaceDN w:val="0"/>
        <w:rPr>
          <w:rFonts w:ascii="Calisto MT" w:hAnsi="Calisto MT"/>
          <w:sz w:val="21"/>
          <w:szCs w:val="21"/>
        </w:rPr>
      </w:pPr>
      <w:r w:rsidRPr="009C4D0C">
        <w:rPr>
          <w:rFonts w:ascii="Calisto MT" w:hAnsi="Calisto MT"/>
          <w:sz w:val="21"/>
          <w:szCs w:val="21"/>
        </w:rPr>
        <w:t>August 2</w:t>
      </w:r>
      <w:r w:rsidR="0037329C" w:rsidRPr="009C4D0C">
        <w:rPr>
          <w:rFonts w:ascii="Calisto MT" w:hAnsi="Calisto MT"/>
          <w:sz w:val="21"/>
          <w:szCs w:val="21"/>
        </w:rPr>
        <w:t>6</w:t>
      </w:r>
      <w:r w:rsidRPr="009C4D0C">
        <w:rPr>
          <w:rFonts w:ascii="Calisto MT" w:hAnsi="Calisto MT"/>
          <w:sz w:val="21"/>
          <w:szCs w:val="21"/>
        </w:rPr>
        <w:t>, 2016</w:t>
      </w:r>
    </w:p>
    <w:p w14:paraId="64365024" w14:textId="77777777" w:rsidR="00373E14" w:rsidRPr="009C4D0C" w:rsidRDefault="00373E14" w:rsidP="00373E14">
      <w:pPr>
        <w:autoSpaceDE w:val="0"/>
        <w:autoSpaceDN w:val="0"/>
        <w:rPr>
          <w:rFonts w:ascii="Calisto MT" w:hAnsi="Calisto MT"/>
          <w:sz w:val="21"/>
          <w:szCs w:val="21"/>
        </w:rPr>
      </w:pPr>
      <w:r w:rsidRPr="009C4D0C">
        <w:rPr>
          <w:rFonts w:ascii="Calisto MT" w:hAnsi="Calisto MT"/>
          <w:sz w:val="21"/>
          <w:szCs w:val="21"/>
        </w:rPr>
        <w:t> </w:t>
      </w:r>
    </w:p>
    <w:p w14:paraId="578D93D7" w14:textId="4233C37E" w:rsidR="00A87468" w:rsidRPr="009C4D0C" w:rsidRDefault="00A87468" w:rsidP="00A87468">
      <w:pPr>
        <w:rPr>
          <w:rFonts w:ascii="Calisto MT" w:hAnsi="Calisto MT"/>
          <w:b/>
          <w:bCs/>
          <w:sz w:val="21"/>
          <w:szCs w:val="21"/>
        </w:rPr>
      </w:pPr>
      <w:r w:rsidRPr="009C4D0C">
        <w:rPr>
          <w:rFonts w:ascii="Calisto MT" w:hAnsi="Calisto MT"/>
          <w:b/>
          <w:bCs/>
          <w:sz w:val="21"/>
          <w:szCs w:val="21"/>
        </w:rPr>
        <w:t xml:space="preserve">Contact: </w:t>
      </w:r>
      <w:r w:rsidR="0037329C" w:rsidRPr="009C4D0C">
        <w:rPr>
          <w:rFonts w:ascii="Calisto MT" w:hAnsi="Calisto MT"/>
          <w:b/>
          <w:bCs/>
          <w:sz w:val="21"/>
          <w:szCs w:val="21"/>
        </w:rPr>
        <w:t xml:space="preserve">Sam Fettig </w:t>
      </w:r>
    </w:p>
    <w:p w14:paraId="6D6D90C5" w14:textId="6298E31F" w:rsidR="00A87468" w:rsidRPr="009C4D0C" w:rsidRDefault="00B72CD9" w:rsidP="00A87468">
      <w:pPr>
        <w:rPr>
          <w:rFonts w:ascii="Calisto MT" w:hAnsi="Calisto MT"/>
          <w:sz w:val="21"/>
          <w:szCs w:val="21"/>
        </w:rPr>
      </w:pPr>
      <w:r w:rsidRPr="009C4D0C">
        <w:rPr>
          <w:rFonts w:ascii="Calisto MT" w:hAnsi="Calisto MT"/>
          <w:sz w:val="21"/>
          <w:szCs w:val="21"/>
        </w:rPr>
        <w:t>651-201-34</w:t>
      </w:r>
      <w:r w:rsidR="0037329C" w:rsidRPr="009C4D0C">
        <w:rPr>
          <w:rFonts w:ascii="Calisto MT" w:hAnsi="Calisto MT"/>
          <w:sz w:val="21"/>
          <w:szCs w:val="21"/>
        </w:rPr>
        <w:t>08</w:t>
      </w:r>
      <w:r w:rsidRPr="009C4D0C">
        <w:rPr>
          <w:rFonts w:ascii="Calisto MT" w:hAnsi="Calisto MT"/>
          <w:sz w:val="21"/>
          <w:szCs w:val="21"/>
        </w:rPr>
        <w:t xml:space="preserve"> </w:t>
      </w:r>
      <w:r w:rsidR="00575DB6" w:rsidRPr="009C4D0C">
        <w:rPr>
          <w:rFonts w:ascii="Calisto MT" w:hAnsi="Calisto MT"/>
          <w:sz w:val="21"/>
          <w:szCs w:val="21"/>
        </w:rPr>
        <w:t>work</w:t>
      </w:r>
      <w:r w:rsidRPr="009C4D0C">
        <w:rPr>
          <w:rFonts w:ascii="Calisto MT" w:hAnsi="Calisto MT"/>
          <w:sz w:val="21"/>
          <w:szCs w:val="21"/>
        </w:rPr>
        <w:t> </w:t>
      </w:r>
    </w:p>
    <w:p w14:paraId="1F57C476" w14:textId="116D78CF" w:rsidR="00A87468" w:rsidRPr="009C4D0C" w:rsidRDefault="0037329C" w:rsidP="00A87468">
      <w:pPr>
        <w:rPr>
          <w:rFonts w:ascii="Calisto MT" w:hAnsi="Calisto MT"/>
          <w:sz w:val="21"/>
          <w:szCs w:val="21"/>
        </w:rPr>
      </w:pPr>
      <w:r w:rsidRPr="009C4D0C">
        <w:rPr>
          <w:rFonts w:ascii="Calisto MT" w:hAnsi="Calisto MT"/>
          <w:sz w:val="21"/>
          <w:szCs w:val="21"/>
        </w:rPr>
        <w:t>612</w:t>
      </w:r>
      <w:r w:rsidR="00A87468" w:rsidRPr="009C4D0C">
        <w:rPr>
          <w:rFonts w:ascii="Calisto MT" w:hAnsi="Calisto MT"/>
          <w:sz w:val="21"/>
          <w:szCs w:val="21"/>
        </w:rPr>
        <w:t>-</w:t>
      </w:r>
      <w:r w:rsidRPr="009C4D0C">
        <w:rPr>
          <w:rFonts w:ascii="Calisto MT" w:hAnsi="Calisto MT"/>
          <w:sz w:val="21"/>
          <w:szCs w:val="21"/>
        </w:rPr>
        <w:t>214</w:t>
      </w:r>
      <w:r w:rsidR="00A87468" w:rsidRPr="009C4D0C">
        <w:rPr>
          <w:rFonts w:ascii="Calisto MT" w:hAnsi="Calisto MT"/>
          <w:sz w:val="21"/>
          <w:szCs w:val="21"/>
        </w:rPr>
        <w:t>-</w:t>
      </w:r>
      <w:r w:rsidRPr="009C4D0C">
        <w:rPr>
          <w:rFonts w:ascii="Calisto MT" w:hAnsi="Calisto MT"/>
          <w:sz w:val="21"/>
          <w:szCs w:val="21"/>
        </w:rPr>
        <w:t xml:space="preserve">2886 </w:t>
      </w:r>
      <w:r w:rsidR="00A87468" w:rsidRPr="009C4D0C">
        <w:rPr>
          <w:rFonts w:ascii="Calisto MT" w:hAnsi="Calisto MT"/>
          <w:sz w:val="21"/>
          <w:szCs w:val="21"/>
        </w:rPr>
        <w:t>cell</w:t>
      </w:r>
    </w:p>
    <w:p w14:paraId="0518B61E" w14:textId="6E7DCE9B" w:rsidR="00A87468" w:rsidRPr="009C4D0C" w:rsidRDefault="00A2055B" w:rsidP="00A87468">
      <w:pPr>
        <w:rPr>
          <w:rFonts w:ascii="Calisto MT" w:hAnsi="Calisto MT"/>
          <w:sz w:val="21"/>
          <w:szCs w:val="21"/>
        </w:rPr>
      </w:pPr>
      <w:hyperlink r:id="rId8" w:history="1">
        <w:r w:rsidR="0037329C" w:rsidRPr="009C4D0C">
          <w:rPr>
            <w:rStyle w:val="Hyperlink"/>
            <w:rFonts w:ascii="Calisto MT" w:hAnsi="Calisto MT"/>
            <w:sz w:val="21"/>
            <w:szCs w:val="21"/>
          </w:rPr>
          <w:t>sam.fettig@state.mn.us</w:t>
        </w:r>
      </w:hyperlink>
    </w:p>
    <w:p w14:paraId="25459CAA" w14:textId="77777777" w:rsidR="00373E14" w:rsidRPr="009C4D0C" w:rsidRDefault="00373E14" w:rsidP="00BC639A">
      <w:pPr>
        <w:rPr>
          <w:rFonts w:ascii="Calisto MT" w:hAnsi="Calisto MT"/>
          <w:b/>
          <w:bCs/>
          <w:sz w:val="21"/>
          <w:szCs w:val="21"/>
        </w:rPr>
      </w:pPr>
    </w:p>
    <w:p w14:paraId="768743AF" w14:textId="31D35356" w:rsidR="00BC639A" w:rsidRPr="009C4D0C" w:rsidRDefault="00BC639A" w:rsidP="00BC639A">
      <w:pPr>
        <w:jc w:val="center"/>
        <w:rPr>
          <w:rFonts w:ascii="Calisto MT" w:hAnsi="Calisto MT"/>
          <w:b/>
          <w:bCs/>
          <w:sz w:val="30"/>
          <w:szCs w:val="30"/>
        </w:rPr>
      </w:pPr>
      <w:r w:rsidRPr="009C4D0C">
        <w:rPr>
          <w:rFonts w:ascii="Calisto MT" w:hAnsi="Calisto MT"/>
          <w:b/>
          <w:bCs/>
          <w:sz w:val="30"/>
          <w:szCs w:val="30"/>
        </w:rPr>
        <w:t>Governor Mark Dayton Issues Executive Order to Reverse Pollinator Decline and Restore Pollinator Health in Minnesota</w:t>
      </w:r>
    </w:p>
    <w:p w14:paraId="1330EA74" w14:textId="77777777" w:rsidR="00BC639A" w:rsidRPr="009C4D0C" w:rsidRDefault="00BC639A" w:rsidP="00BC639A">
      <w:pPr>
        <w:rPr>
          <w:rFonts w:ascii="Calisto MT" w:hAnsi="Calisto MT"/>
          <w:b/>
          <w:bCs/>
          <w:sz w:val="21"/>
          <w:szCs w:val="21"/>
        </w:rPr>
      </w:pPr>
    </w:p>
    <w:p w14:paraId="2EBBECB9" w14:textId="7A754BBF" w:rsidR="0037329C" w:rsidRPr="009C4D0C" w:rsidRDefault="0037329C" w:rsidP="0037329C">
      <w:pPr>
        <w:jc w:val="center"/>
        <w:rPr>
          <w:rFonts w:ascii="Calisto MT" w:eastAsia="Times New Roman" w:hAnsi="Calisto MT" w:cs="Times New Roman"/>
          <w:sz w:val="26"/>
          <w:szCs w:val="26"/>
          <w:lang w:val="en"/>
        </w:rPr>
      </w:pPr>
      <w:r w:rsidRPr="009C4D0C">
        <w:rPr>
          <w:rFonts w:ascii="Calisto MT" w:eastAsia="Times New Roman" w:hAnsi="Calisto MT" w:cs="Times New Roman"/>
          <w:i/>
          <w:iCs/>
          <w:sz w:val="26"/>
          <w:szCs w:val="26"/>
          <w:lang w:val="en"/>
        </w:rPr>
        <w:t>Action steps outlined for state agencies to minimize negative impact on bees and other insect pollinators</w:t>
      </w:r>
    </w:p>
    <w:p w14:paraId="13726396" w14:textId="77777777" w:rsidR="0037329C" w:rsidRPr="009C4D0C" w:rsidRDefault="0037329C" w:rsidP="0037329C">
      <w:pPr>
        <w:rPr>
          <w:rFonts w:ascii="Calisto MT" w:eastAsia="Times New Roman" w:hAnsi="Calisto MT" w:cs="Times New Roman"/>
          <w:sz w:val="20"/>
          <w:szCs w:val="20"/>
          <w:lang w:val="en"/>
        </w:rPr>
      </w:pPr>
      <w:r w:rsidRPr="009C4D0C">
        <w:rPr>
          <w:rFonts w:ascii="Calisto MT" w:eastAsia="Times New Roman" w:hAnsi="Calisto MT" w:cs="Times New Roman"/>
          <w:sz w:val="20"/>
          <w:szCs w:val="20"/>
          <w:lang w:val="en"/>
        </w:rPr>
        <w:t> </w:t>
      </w:r>
    </w:p>
    <w:p w14:paraId="26632A37" w14:textId="770646DE" w:rsidR="0037329C" w:rsidRPr="009C4D0C" w:rsidRDefault="0037329C" w:rsidP="0037329C">
      <w:pPr>
        <w:rPr>
          <w:rFonts w:ascii="Calisto MT" w:hAnsi="Calisto MT" w:cs="Times New Roman"/>
          <w:sz w:val="21"/>
          <w:szCs w:val="21"/>
        </w:rPr>
      </w:pPr>
      <w:r w:rsidRPr="009C4D0C">
        <w:rPr>
          <w:rFonts w:ascii="Calisto MT" w:eastAsia="Times New Roman" w:hAnsi="Calisto MT" w:cs="Times New Roman"/>
          <w:sz w:val="21"/>
          <w:szCs w:val="21"/>
          <w:lang w:val="en"/>
        </w:rPr>
        <w:t xml:space="preserve">ST. PAUL, MN – Governor Mark Dayton today issued </w:t>
      </w:r>
      <w:hyperlink r:id="rId9" w:history="1">
        <w:r w:rsidRPr="009C4D0C">
          <w:rPr>
            <w:rFonts w:ascii="Calisto MT" w:eastAsia="Times New Roman" w:hAnsi="Calisto MT" w:cs="Times New Roman"/>
            <w:b/>
            <w:sz w:val="21"/>
            <w:szCs w:val="21"/>
            <w:lang w:val="en"/>
          </w:rPr>
          <w:t xml:space="preserve">Executive Order </w:t>
        </w:r>
        <w:r w:rsidR="004034DA">
          <w:rPr>
            <w:rFonts w:ascii="Calisto MT" w:eastAsia="Times New Roman" w:hAnsi="Calisto MT" w:cs="Times New Roman"/>
            <w:b/>
            <w:sz w:val="21"/>
            <w:szCs w:val="21"/>
            <w:lang w:val="en"/>
          </w:rPr>
          <w:t>16</w:t>
        </w:r>
        <w:r w:rsidRPr="009C4D0C">
          <w:rPr>
            <w:rFonts w:ascii="Calisto MT" w:eastAsia="Times New Roman" w:hAnsi="Calisto MT" w:cs="Times New Roman"/>
            <w:b/>
            <w:sz w:val="21"/>
            <w:szCs w:val="21"/>
            <w:lang w:val="en"/>
          </w:rPr>
          <w:t>-</w:t>
        </w:r>
      </w:hyperlink>
      <w:r w:rsidR="00A921FC">
        <w:rPr>
          <w:rFonts w:ascii="Calisto MT" w:eastAsia="Times New Roman" w:hAnsi="Calisto MT" w:cs="Times New Roman"/>
          <w:b/>
          <w:sz w:val="21"/>
          <w:szCs w:val="21"/>
          <w:lang w:val="en"/>
        </w:rPr>
        <w:t>0</w:t>
      </w:r>
      <w:r w:rsidR="004034DA">
        <w:rPr>
          <w:rFonts w:ascii="Calisto MT" w:eastAsia="Times New Roman" w:hAnsi="Calisto MT" w:cs="Times New Roman"/>
          <w:b/>
          <w:sz w:val="21"/>
          <w:szCs w:val="21"/>
          <w:lang w:val="en"/>
        </w:rPr>
        <w:t>7</w:t>
      </w:r>
      <w:r w:rsidRPr="009C4D0C">
        <w:rPr>
          <w:rFonts w:ascii="Calisto MT" w:eastAsia="Times New Roman" w:hAnsi="Calisto MT" w:cs="Times New Roman"/>
          <w:sz w:val="21"/>
          <w:szCs w:val="21"/>
          <w:lang w:val="en"/>
        </w:rPr>
        <w:t xml:space="preserve">, requiring the state to take specific actions to reverse the decline of bees and other pollinator populations that </w:t>
      </w:r>
      <w:r w:rsidRPr="009C4D0C">
        <w:rPr>
          <w:rFonts w:ascii="Calisto MT" w:hAnsi="Calisto MT" w:cs="Times New Roman"/>
          <w:sz w:val="21"/>
          <w:szCs w:val="21"/>
        </w:rPr>
        <w:t>play a crucial role in agriculture and food production. Pollinator populations, critical to our state’s $90 billion agricultural sector, have been in decline in Minnesota over the past decade.</w:t>
      </w:r>
    </w:p>
    <w:p w14:paraId="4A0E7B42" w14:textId="77777777" w:rsidR="00CD1989" w:rsidRPr="009C4D0C" w:rsidRDefault="00CD1989" w:rsidP="0037329C">
      <w:pPr>
        <w:rPr>
          <w:rFonts w:ascii="Calisto MT" w:eastAsia="Times New Roman" w:hAnsi="Calisto MT" w:cs="Times New Roman"/>
          <w:sz w:val="21"/>
          <w:szCs w:val="21"/>
          <w:lang w:val="en"/>
        </w:rPr>
      </w:pPr>
    </w:p>
    <w:p w14:paraId="6423BCCA" w14:textId="77777777" w:rsidR="00CD1989" w:rsidRPr="009C4D0C" w:rsidRDefault="00CD1989" w:rsidP="00CD1989">
      <w:pPr>
        <w:rPr>
          <w:rFonts w:ascii="Calisto MT" w:hAnsi="Calisto MT" w:cs="Times New Roman"/>
          <w:b/>
          <w:sz w:val="21"/>
          <w:szCs w:val="21"/>
          <w:lang w:val="en"/>
        </w:rPr>
      </w:pPr>
      <w:r w:rsidRPr="009C4D0C">
        <w:rPr>
          <w:rFonts w:ascii="Calisto MT" w:hAnsi="Calisto MT" w:cs="Times New Roman"/>
          <w:b/>
          <w:sz w:val="21"/>
          <w:szCs w:val="21"/>
          <w:lang w:val="en"/>
        </w:rPr>
        <w:t xml:space="preserve">“Bees and other pollinators play a critical role in supporting both our environment, and our economy,” </w:t>
      </w:r>
      <w:r w:rsidRPr="009C4D0C">
        <w:rPr>
          <w:rFonts w:ascii="Calisto MT" w:hAnsi="Calisto MT" w:cs="Times New Roman"/>
          <w:sz w:val="21"/>
          <w:szCs w:val="21"/>
          <w:lang w:val="en"/>
        </w:rPr>
        <w:t xml:space="preserve">said Governor Mark Dayton. </w:t>
      </w:r>
      <w:r w:rsidRPr="009C4D0C">
        <w:rPr>
          <w:rFonts w:ascii="Calisto MT" w:hAnsi="Calisto MT" w:cs="Times New Roman"/>
          <w:b/>
          <w:sz w:val="21"/>
          <w:szCs w:val="21"/>
          <w:lang w:val="en"/>
        </w:rPr>
        <w:t>“This order directs state government to take immediate action to alleviate the known risks that pollinators face. It also will create a new taskforce to study the issues impacting pollinators and recommend long-term solutions.”</w:t>
      </w:r>
    </w:p>
    <w:p w14:paraId="455746B6" w14:textId="77777777" w:rsidR="0037329C" w:rsidRPr="009C4D0C" w:rsidRDefault="0037329C" w:rsidP="0037329C">
      <w:pPr>
        <w:rPr>
          <w:rFonts w:ascii="Calisto MT" w:eastAsia="Times New Roman" w:hAnsi="Calisto MT" w:cs="Times New Roman"/>
          <w:sz w:val="21"/>
          <w:szCs w:val="21"/>
          <w:lang w:val="en"/>
        </w:rPr>
      </w:pPr>
    </w:p>
    <w:p w14:paraId="40409FF0" w14:textId="59CAD154" w:rsidR="0037329C" w:rsidRPr="009C4D0C" w:rsidRDefault="0037329C" w:rsidP="0037329C">
      <w:pPr>
        <w:rPr>
          <w:rFonts w:ascii="Calisto MT" w:hAnsi="Calisto MT" w:cs="Times New Roman"/>
          <w:sz w:val="21"/>
          <w:szCs w:val="21"/>
          <w:lang w:val="en"/>
        </w:rPr>
      </w:pPr>
      <w:r w:rsidRPr="009C4D0C">
        <w:rPr>
          <w:rFonts w:ascii="Calisto MT" w:hAnsi="Calisto MT" w:cs="Times New Roman"/>
          <w:sz w:val="21"/>
          <w:szCs w:val="21"/>
          <w:lang w:val="en"/>
        </w:rPr>
        <w:t>The Governor’s order follows the completion of a Special Registration Review of Neonicotinoid Pesticides conducted by the Minne</w:t>
      </w:r>
      <w:r w:rsidR="00CD1989" w:rsidRPr="009C4D0C">
        <w:rPr>
          <w:rFonts w:ascii="Calisto MT" w:hAnsi="Calisto MT" w:cs="Times New Roman"/>
          <w:sz w:val="21"/>
          <w:szCs w:val="21"/>
          <w:lang w:val="en"/>
        </w:rPr>
        <w:t xml:space="preserve">sota Department of Agriculture </w:t>
      </w:r>
      <w:r w:rsidRPr="009C4D0C">
        <w:rPr>
          <w:rFonts w:ascii="Calisto MT" w:hAnsi="Calisto MT" w:cs="Times New Roman"/>
          <w:sz w:val="21"/>
          <w:szCs w:val="21"/>
          <w:lang w:val="en"/>
        </w:rPr>
        <w:t>that outlines action steps for minimizing the impact of pesticide use in the state.</w:t>
      </w:r>
    </w:p>
    <w:p w14:paraId="02034D73" w14:textId="77777777" w:rsidR="00BC639A" w:rsidRPr="009C4D0C" w:rsidRDefault="00BC639A" w:rsidP="0037329C">
      <w:pPr>
        <w:rPr>
          <w:rFonts w:ascii="Calisto MT" w:hAnsi="Calisto MT" w:cs="Times New Roman"/>
          <w:sz w:val="21"/>
          <w:szCs w:val="21"/>
          <w:lang w:val="en"/>
        </w:rPr>
      </w:pPr>
    </w:p>
    <w:p w14:paraId="529F12E3" w14:textId="28CBE5A7" w:rsidR="00BC639A" w:rsidRPr="009C4D0C" w:rsidRDefault="00A2055B" w:rsidP="0037329C">
      <w:pPr>
        <w:rPr>
          <w:rFonts w:ascii="Calisto MT" w:hAnsi="Calisto MT"/>
          <w:sz w:val="21"/>
          <w:szCs w:val="21"/>
        </w:rPr>
      </w:pPr>
      <w:hyperlink r:id="rId10" w:history="1">
        <w:r w:rsidR="004034DA" w:rsidRPr="009C4D0C">
          <w:rPr>
            <w:rFonts w:ascii="Calisto MT" w:eastAsia="Times New Roman" w:hAnsi="Calisto MT" w:cs="Times New Roman"/>
            <w:b/>
            <w:sz w:val="21"/>
            <w:szCs w:val="21"/>
            <w:lang w:val="en"/>
          </w:rPr>
          <w:t xml:space="preserve">Executive Order </w:t>
        </w:r>
        <w:r w:rsidR="004034DA">
          <w:rPr>
            <w:rFonts w:ascii="Calisto MT" w:eastAsia="Times New Roman" w:hAnsi="Calisto MT" w:cs="Times New Roman"/>
            <w:b/>
            <w:sz w:val="21"/>
            <w:szCs w:val="21"/>
            <w:lang w:val="en"/>
          </w:rPr>
          <w:t>16</w:t>
        </w:r>
        <w:r w:rsidR="004034DA" w:rsidRPr="009C4D0C">
          <w:rPr>
            <w:rFonts w:ascii="Calisto MT" w:eastAsia="Times New Roman" w:hAnsi="Calisto MT" w:cs="Times New Roman"/>
            <w:b/>
            <w:sz w:val="21"/>
            <w:szCs w:val="21"/>
            <w:lang w:val="en"/>
          </w:rPr>
          <w:t>-</w:t>
        </w:r>
      </w:hyperlink>
      <w:r w:rsidR="00A921FC">
        <w:rPr>
          <w:rFonts w:ascii="Calisto MT" w:eastAsia="Times New Roman" w:hAnsi="Calisto MT" w:cs="Times New Roman"/>
          <w:b/>
          <w:sz w:val="21"/>
          <w:szCs w:val="21"/>
          <w:lang w:val="en"/>
        </w:rPr>
        <w:t>0</w:t>
      </w:r>
      <w:r w:rsidR="004034DA">
        <w:rPr>
          <w:rFonts w:ascii="Calisto MT" w:eastAsia="Times New Roman" w:hAnsi="Calisto MT" w:cs="Times New Roman"/>
          <w:b/>
          <w:sz w:val="21"/>
          <w:szCs w:val="21"/>
          <w:lang w:val="en"/>
        </w:rPr>
        <w:t>7</w:t>
      </w:r>
      <w:r w:rsidR="00BC639A" w:rsidRPr="009C4D0C">
        <w:rPr>
          <w:rFonts w:ascii="Calisto MT" w:hAnsi="Calisto MT"/>
          <w:sz w:val="21"/>
          <w:szCs w:val="21"/>
        </w:rPr>
        <w:t xml:space="preserve">requires the </w:t>
      </w:r>
      <w:r w:rsidR="00CD1989" w:rsidRPr="009C4D0C">
        <w:rPr>
          <w:rFonts w:ascii="Calisto MT" w:hAnsi="Calisto MT" w:cs="Times New Roman"/>
          <w:sz w:val="21"/>
          <w:szCs w:val="21"/>
          <w:lang w:val="en"/>
        </w:rPr>
        <w:t xml:space="preserve">Department of Agriculture </w:t>
      </w:r>
      <w:r w:rsidR="00BC639A" w:rsidRPr="009C4D0C">
        <w:rPr>
          <w:rFonts w:ascii="Calisto MT" w:hAnsi="Calisto MT"/>
          <w:sz w:val="21"/>
          <w:szCs w:val="21"/>
        </w:rPr>
        <w:t>to immediately initiate action steps</w:t>
      </w:r>
      <w:r w:rsidR="00CD1989" w:rsidRPr="009C4D0C">
        <w:rPr>
          <w:rFonts w:ascii="Calisto MT" w:hAnsi="Calisto MT"/>
          <w:sz w:val="21"/>
          <w:szCs w:val="21"/>
        </w:rPr>
        <w:t>,</w:t>
      </w:r>
      <w:r w:rsidR="00BC639A" w:rsidRPr="009C4D0C">
        <w:rPr>
          <w:rFonts w:ascii="Calisto MT" w:hAnsi="Calisto MT"/>
          <w:sz w:val="21"/>
          <w:szCs w:val="21"/>
        </w:rPr>
        <w:t xml:space="preserve"> which include requiring verification that the application of neonicotinoid pesticides is made due to an imminent th</w:t>
      </w:r>
      <w:r w:rsidR="00CD1989" w:rsidRPr="009C4D0C">
        <w:rPr>
          <w:rFonts w:ascii="Calisto MT" w:hAnsi="Calisto MT"/>
          <w:sz w:val="21"/>
          <w:szCs w:val="21"/>
        </w:rPr>
        <w:t xml:space="preserve">reat of significant crop loss, </w:t>
      </w:r>
      <w:r w:rsidR="00BC639A" w:rsidRPr="009C4D0C">
        <w:rPr>
          <w:rFonts w:ascii="Calisto MT" w:hAnsi="Calisto MT"/>
          <w:sz w:val="21"/>
          <w:szCs w:val="21"/>
        </w:rPr>
        <w:t>reviewing pesticide product labels and implementing appropriate Minnesota-specific restrictions on their use, increasing enforcement of label requirements for pesticides that are acutely toxic to pollinators, and to continue develop</w:t>
      </w:r>
      <w:r w:rsidR="00CD1989" w:rsidRPr="009C4D0C">
        <w:rPr>
          <w:rFonts w:ascii="Calisto MT" w:hAnsi="Calisto MT"/>
          <w:sz w:val="21"/>
          <w:szCs w:val="21"/>
        </w:rPr>
        <w:t>ing and promoting</w:t>
      </w:r>
      <w:r w:rsidR="00BC639A" w:rsidRPr="009C4D0C">
        <w:rPr>
          <w:rFonts w:ascii="Calisto MT" w:hAnsi="Calisto MT"/>
          <w:sz w:val="21"/>
          <w:szCs w:val="21"/>
        </w:rPr>
        <w:t xml:space="preserve"> best management practices designed to protect and enhance pollinator health in Minnesota.</w:t>
      </w:r>
    </w:p>
    <w:p w14:paraId="52C4065E" w14:textId="3BA461DC" w:rsidR="0037329C" w:rsidRPr="009C4D0C" w:rsidRDefault="0037329C" w:rsidP="0037329C">
      <w:pPr>
        <w:rPr>
          <w:rFonts w:ascii="Calisto MT" w:eastAsia="Times New Roman" w:hAnsi="Calisto MT" w:cs="Times New Roman"/>
          <w:sz w:val="21"/>
          <w:szCs w:val="21"/>
          <w:lang w:val="en"/>
        </w:rPr>
      </w:pPr>
      <w:r w:rsidRPr="009C4D0C">
        <w:rPr>
          <w:rFonts w:ascii="Calisto MT" w:eastAsia="Times New Roman" w:hAnsi="Calisto MT" w:cs="Times New Roman"/>
          <w:sz w:val="21"/>
          <w:szCs w:val="21"/>
          <w:lang w:val="en"/>
        </w:rPr>
        <w:t> </w:t>
      </w:r>
    </w:p>
    <w:p w14:paraId="2DADE4E5" w14:textId="6573B9A7" w:rsidR="00AA1802" w:rsidRPr="009C4D0C" w:rsidRDefault="00BC639A" w:rsidP="0037329C">
      <w:pPr>
        <w:rPr>
          <w:rFonts w:ascii="Calisto MT" w:eastAsia="Times New Roman" w:hAnsi="Calisto MT" w:cs="Times New Roman"/>
          <w:b/>
          <w:sz w:val="21"/>
          <w:szCs w:val="21"/>
          <w:lang w:val="en"/>
        </w:rPr>
      </w:pPr>
      <w:r w:rsidRPr="009C4D0C">
        <w:rPr>
          <w:rFonts w:ascii="Calisto MT" w:eastAsia="Times New Roman" w:hAnsi="Calisto MT" w:cs="Times New Roman"/>
          <w:b/>
          <w:sz w:val="21"/>
          <w:szCs w:val="21"/>
          <w:lang w:val="en"/>
        </w:rPr>
        <w:t xml:space="preserve">“Pollinators are vital to agriculture and agriculture is a vital to the state of Minnesota,” </w:t>
      </w:r>
      <w:r w:rsidRPr="009C4D0C">
        <w:rPr>
          <w:rFonts w:ascii="Calisto MT" w:eastAsia="Times New Roman" w:hAnsi="Calisto MT" w:cs="Times New Roman"/>
          <w:sz w:val="21"/>
          <w:szCs w:val="21"/>
          <w:lang w:val="en"/>
        </w:rPr>
        <w:t>said Agriculture Commissioner Dave Frederickson.</w:t>
      </w:r>
      <w:r w:rsidRPr="009C4D0C">
        <w:rPr>
          <w:rFonts w:ascii="Calisto MT" w:eastAsia="Times New Roman" w:hAnsi="Calisto MT" w:cs="Times New Roman"/>
          <w:b/>
          <w:sz w:val="21"/>
          <w:szCs w:val="21"/>
          <w:lang w:val="en"/>
        </w:rPr>
        <w:t xml:space="preserve"> “The Governor’s action today underscores how important it is for the state to be a leader in the response to protect our pollinator population.”</w:t>
      </w:r>
    </w:p>
    <w:p w14:paraId="2C4B1522" w14:textId="77777777" w:rsidR="00BC639A" w:rsidRPr="009C4D0C" w:rsidRDefault="00BC639A" w:rsidP="0037329C">
      <w:pPr>
        <w:rPr>
          <w:rFonts w:ascii="Calisto MT" w:eastAsia="Times New Roman" w:hAnsi="Calisto MT" w:cs="Times New Roman"/>
          <w:sz w:val="21"/>
          <w:szCs w:val="21"/>
          <w:lang w:val="en"/>
        </w:rPr>
      </w:pPr>
    </w:p>
    <w:p w14:paraId="073C06C5" w14:textId="592D1926" w:rsidR="0037329C" w:rsidRPr="009C4D0C" w:rsidRDefault="0037329C" w:rsidP="0037329C">
      <w:pPr>
        <w:rPr>
          <w:rFonts w:ascii="Calisto MT" w:eastAsia="Times New Roman" w:hAnsi="Calisto MT" w:cs="Times New Roman"/>
          <w:sz w:val="21"/>
          <w:szCs w:val="21"/>
          <w:lang w:val="en"/>
        </w:rPr>
      </w:pPr>
      <w:r w:rsidRPr="009C4D0C">
        <w:rPr>
          <w:rFonts w:ascii="Calisto MT" w:eastAsia="Times New Roman" w:hAnsi="Calisto MT" w:cs="Times New Roman"/>
          <w:sz w:val="21"/>
          <w:szCs w:val="21"/>
          <w:lang w:val="en"/>
        </w:rPr>
        <w:t xml:space="preserve">The Governor’s order </w:t>
      </w:r>
      <w:r w:rsidR="00CD1989" w:rsidRPr="009C4D0C">
        <w:rPr>
          <w:rFonts w:ascii="Calisto MT" w:eastAsia="Times New Roman" w:hAnsi="Calisto MT" w:cs="Times New Roman"/>
          <w:sz w:val="21"/>
          <w:szCs w:val="21"/>
          <w:lang w:val="en"/>
        </w:rPr>
        <w:t xml:space="preserve">further </w:t>
      </w:r>
      <w:r w:rsidRPr="009C4D0C">
        <w:rPr>
          <w:rFonts w:ascii="Calisto MT" w:eastAsia="Times New Roman" w:hAnsi="Calisto MT" w:cs="Times New Roman"/>
          <w:sz w:val="21"/>
          <w:szCs w:val="21"/>
          <w:lang w:val="en"/>
        </w:rPr>
        <w:t>requires the State Department of Administration to lead by example and take immediate steps to support pollinator health on state property.</w:t>
      </w:r>
    </w:p>
    <w:p w14:paraId="24DC6FD0" w14:textId="77777777" w:rsidR="0037329C" w:rsidRPr="009C4D0C" w:rsidRDefault="0037329C" w:rsidP="0037329C">
      <w:pPr>
        <w:rPr>
          <w:rFonts w:ascii="Calisto MT" w:eastAsia="Times New Roman" w:hAnsi="Calisto MT" w:cs="Times New Roman"/>
          <w:sz w:val="21"/>
          <w:szCs w:val="21"/>
          <w:lang w:val="en"/>
        </w:rPr>
      </w:pPr>
    </w:p>
    <w:p w14:paraId="7D57F8B7" w14:textId="40AC0CCB" w:rsidR="0037329C" w:rsidRDefault="00565294" w:rsidP="0037329C">
      <w:pPr>
        <w:rPr>
          <w:rFonts w:ascii="Calisto MT" w:eastAsia="Times New Roman" w:hAnsi="Calisto MT" w:cs="Times New Roman"/>
          <w:b/>
          <w:sz w:val="21"/>
          <w:szCs w:val="21"/>
          <w:lang w:val="en"/>
        </w:rPr>
      </w:pPr>
      <w:r w:rsidRPr="00565294">
        <w:rPr>
          <w:rFonts w:ascii="Calisto MT" w:eastAsia="Times New Roman" w:hAnsi="Calisto MT" w:cs="Times New Roman"/>
          <w:b/>
          <w:sz w:val="21"/>
          <w:szCs w:val="21"/>
          <w:lang w:val="en"/>
        </w:rPr>
        <w:t xml:space="preserve">“The Governor’s actions today will mean that products and plants purchased by the state for use on public property reflect environmentally friendly business practices,” </w:t>
      </w:r>
      <w:r w:rsidRPr="00565294">
        <w:rPr>
          <w:rFonts w:ascii="Calisto MT" w:eastAsia="Times New Roman" w:hAnsi="Calisto MT" w:cs="Times New Roman"/>
          <w:sz w:val="21"/>
          <w:szCs w:val="21"/>
          <w:lang w:val="en"/>
        </w:rPr>
        <w:t xml:space="preserve">said </w:t>
      </w:r>
      <w:r>
        <w:rPr>
          <w:rFonts w:ascii="Calisto MT" w:eastAsia="Times New Roman" w:hAnsi="Calisto MT" w:cs="Times New Roman"/>
          <w:sz w:val="21"/>
          <w:szCs w:val="21"/>
          <w:lang w:val="en"/>
        </w:rPr>
        <w:t xml:space="preserve">Administration </w:t>
      </w:r>
      <w:r w:rsidRPr="00565294">
        <w:rPr>
          <w:rFonts w:ascii="Calisto MT" w:eastAsia="Times New Roman" w:hAnsi="Calisto MT" w:cs="Times New Roman"/>
          <w:sz w:val="21"/>
          <w:szCs w:val="21"/>
          <w:lang w:val="en"/>
        </w:rPr>
        <w:t xml:space="preserve">Commissioner </w:t>
      </w:r>
      <w:r>
        <w:rPr>
          <w:rFonts w:ascii="Calisto MT" w:eastAsia="Times New Roman" w:hAnsi="Calisto MT" w:cs="Times New Roman"/>
          <w:sz w:val="21"/>
          <w:szCs w:val="21"/>
          <w:lang w:val="en"/>
        </w:rPr>
        <w:t xml:space="preserve">Matt </w:t>
      </w:r>
      <w:r w:rsidRPr="00565294">
        <w:rPr>
          <w:rFonts w:ascii="Calisto MT" w:eastAsia="Times New Roman" w:hAnsi="Calisto MT" w:cs="Times New Roman"/>
          <w:sz w:val="21"/>
          <w:szCs w:val="21"/>
          <w:lang w:val="en"/>
        </w:rPr>
        <w:t>Massman.</w:t>
      </w:r>
      <w:r w:rsidRPr="00565294">
        <w:rPr>
          <w:rFonts w:ascii="Calisto MT" w:eastAsia="Times New Roman" w:hAnsi="Calisto MT" w:cs="Times New Roman"/>
          <w:b/>
          <w:sz w:val="21"/>
          <w:szCs w:val="21"/>
          <w:lang w:val="en"/>
        </w:rPr>
        <w:t xml:space="preserve"> “Our initial steps to protect pollinator health will provide the tools for state employees to lead the way in ensuring our workplaces and practices are pollinator-friendly and protective of their vital role in Minnesota’s environment and economy.”</w:t>
      </w:r>
    </w:p>
    <w:p w14:paraId="207A6DA5" w14:textId="77777777" w:rsidR="00565294" w:rsidRPr="009C4D0C" w:rsidRDefault="00565294" w:rsidP="0037329C">
      <w:pPr>
        <w:rPr>
          <w:rFonts w:ascii="Calisto MT" w:eastAsia="Times New Roman" w:hAnsi="Calisto MT" w:cs="Times New Roman"/>
          <w:sz w:val="21"/>
          <w:szCs w:val="21"/>
          <w:lang w:val="en"/>
        </w:rPr>
      </w:pPr>
    </w:p>
    <w:p w14:paraId="32ED7E8A" w14:textId="7D1795C6" w:rsidR="0037329C" w:rsidRPr="009C4D0C" w:rsidRDefault="00A2055B" w:rsidP="0037329C">
      <w:pPr>
        <w:rPr>
          <w:rFonts w:ascii="Calisto MT" w:eastAsia="Times New Roman" w:hAnsi="Calisto MT" w:cs="Times New Roman"/>
          <w:sz w:val="21"/>
          <w:szCs w:val="21"/>
          <w:lang w:val="en"/>
        </w:rPr>
      </w:pPr>
      <w:hyperlink r:id="rId11" w:history="1">
        <w:r w:rsidR="004034DA" w:rsidRPr="009C4D0C">
          <w:rPr>
            <w:rFonts w:ascii="Calisto MT" w:eastAsia="Times New Roman" w:hAnsi="Calisto MT" w:cs="Times New Roman"/>
            <w:b/>
            <w:sz w:val="21"/>
            <w:szCs w:val="21"/>
            <w:lang w:val="en"/>
          </w:rPr>
          <w:t xml:space="preserve">Executive Order </w:t>
        </w:r>
        <w:r w:rsidR="004034DA">
          <w:rPr>
            <w:rFonts w:ascii="Calisto MT" w:eastAsia="Times New Roman" w:hAnsi="Calisto MT" w:cs="Times New Roman"/>
            <w:b/>
            <w:sz w:val="21"/>
            <w:szCs w:val="21"/>
            <w:lang w:val="en"/>
          </w:rPr>
          <w:t>16</w:t>
        </w:r>
        <w:r w:rsidR="004034DA" w:rsidRPr="009C4D0C">
          <w:rPr>
            <w:rFonts w:ascii="Calisto MT" w:eastAsia="Times New Roman" w:hAnsi="Calisto MT" w:cs="Times New Roman"/>
            <w:b/>
            <w:sz w:val="21"/>
            <w:szCs w:val="21"/>
            <w:lang w:val="en"/>
          </w:rPr>
          <w:t>-</w:t>
        </w:r>
      </w:hyperlink>
      <w:r w:rsidR="00A921FC">
        <w:rPr>
          <w:rFonts w:ascii="Calisto MT" w:eastAsia="Times New Roman" w:hAnsi="Calisto MT" w:cs="Times New Roman"/>
          <w:b/>
          <w:sz w:val="21"/>
          <w:szCs w:val="21"/>
          <w:lang w:val="en"/>
        </w:rPr>
        <w:t>0</w:t>
      </w:r>
      <w:r w:rsidR="004034DA">
        <w:rPr>
          <w:rFonts w:ascii="Calisto MT" w:eastAsia="Times New Roman" w:hAnsi="Calisto MT" w:cs="Times New Roman"/>
          <w:b/>
          <w:sz w:val="21"/>
          <w:szCs w:val="21"/>
          <w:lang w:val="en"/>
        </w:rPr>
        <w:t>7</w:t>
      </w:r>
      <w:r w:rsidR="0037329C" w:rsidRPr="009C4D0C">
        <w:rPr>
          <w:rFonts w:ascii="Calisto MT" w:eastAsia="Times New Roman" w:hAnsi="Calisto MT" w:cs="Times New Roman"/>
          <w:sz w:val="21"/>
          <w:szCs w:val="21"/>
          <w:lang w:val="en"/>
        </w:rPr>
        <w:t>also includes the following:</w:t>
      </w:r>
    </w:p>
    <w:p w14:paraId="5C1C49ED" w14:textId="77777777" w:rsidR="0037329C" w:rsidRPr="009C4D0C" w:rsidRDefault="0037329C" w:rsidP="0037329C">
      <w:pPr>
        <w:rPr>
          <w:rFonts w:ascii="Calisto MT" w:eastAsia="Times New Roman" w:hAnsi="Calisto MT" w:cs="Times New Roman"/>
          <w:sz w:val="21"/>
          <w:szCs w:val="21"/>
          <w:lang w:val="en"/>
        </w:rPr>
      </w:pPr>
    </w:p>
    <w:p w14:paraId="444CE21D" w14:textId="14100F97" w:rsidR="0037329C" w:rsidRPr="009C4D0C" w:rsidRDefault="005C443A" w:rsidP="005C443A">
      <w:pPr>
        <w:pStyle w:val="ListParagraph"/>
        <w:numPr>
          <w:ilvl w:val="0"/>
          <w:numId w:val="3"/>
        </w:numPr>
        <w:spacing w:after="0" w:line="240" w:lineRule="auto"/>
        <w:ind w:right="720"/>
        <w:rPr>
          <w:rFonts w:ascii="Calisto MT" w:eastAsia="Times New Roman" w:hAnsi="Calisto MT" w:cs="Times New Roman"/>
          <w:sz w:val="21"/>
          <w:szCs w:val="21"/>
          <w:lang w:val="en"/>
        </w:rPr>
      </w:pPr>
      <w:r w:rsidRPr="009C4D0C">
        <w:rPr>
          <w:rFonts w:ascii="Calisto MT" w:eastAsia="Times New Roman" w:hAnsi="Calisto MT" w:cs="Times New Roman"/>
          <w:sz w:val="21"/>
          <w:szCs w:val="21"/>
          <w:lang w:val="en"/>
        </w:rPr>
        <w:t>The</w:t>
      </w:r>
      <w:r w:rsidR="00CD1989" w:rsidRPr="009C4D0C">
        <w:rPr>
          <w:rFonts w:ascii="Calisto MT" w:eastAsia="Times New Roman" w:hAnsi="Calisto MT" w:cs="Times New Roman"/>
          <w:sz w:val="21"/>
          <w:szCs w:val="21"/>
          <w:lang w:val="en"/>
        </w:rPr>
        <w:t xml:space="preserve"> Environmental Quality Board</w:t>
      </w:r>
      <w:r w:rsidR="0037329C" w:rsidRPr="009C4D0C">
        <w:rPr>
          <w:rFonts w:ascii="Calisto MT" w:eastAsia="Times New Roman" w:hAnsi="Calisto MT" w:cs="Times New Roman"/>
          <w:sz w:val="21"/>
          <w:szCs w:val="21"/>
          <w:lang w:val="en"/>
        </w:rPr>
        <w:t xml:space="preserve"> is required to create an Interagency Pollinator Protection Team </w:t>
      </w:r>
      <w:r w:rsidR="00CD1989" w:rsidRPr="009C4D0C">
        <w:rPr>
          <w:rFonts w:ascii="Calisto MT" w:eastAsia="Times New Roman" w:hAnsi="Calisto MT" w:cs="Times New Roman"/>
          <w:sz w:val="21"/>
          <w:szCs w:val="21"/>
          <w:lang w:val="en"/>
        </w:rPr>
        <w:t>that</w:t>
      </w:r>
      <w:r w:rsidR="0037329C" w:rsidRPr="009C4D0C">
        <w:rPr>
          <w:rFonts w:ascii="Calisto MT" w:eastAsia="Times New Roman" w:hAnsi="Calisto MT" w:cs="Times New Roman"/>
          <w:sz w:val="21"/>
          <w:szCs w:val="21"/>
          <w:lang w:val="en"/>
        </w:rPr>
        <w:t xml:space="preserve"> will develop statewide pollinator goals and report annually on those goals;</w:t>
      </w:r>
    </w:p>
    <w:p w14:paraId="20BC39BE" w14:textId="77777777" w:rsidR="005C443A" w:rsidRPr="009C4D0C" w:rsidRDefault="005C443A" w:rsidP="005C443A">
      <w:pPr>
        <w:pStyle w:val="ListParagraph"/>
        <w:spacing w:after="0" w:line="240" w:lineRule="auto"/>
        <w:ind w:right="720"/>
        <w:rPr>
          <w:rFonts w:ascii="Calisto MT" w:eastAsia="Times New Roman" w:hAnsi="Calisto MT" w:cs="Times New Roman"/>
          <w:sz w:val="21"/>
          <w:szCs w:val="21"/>
          <w:lang w:val="en"/>
        </w:rPr>
      </w:pPr>
    </w:p>
    <w:p w14:paraId="548B4448" w14:textId="3C8E6FD6" w:rsidR="0037329C" w:rsidRPr="009C4D0C" w:rsidRDefault="005C443A" w:rsidP="005C443A">
      <w:pPr>
        <w:pStyle w:val="ListParagraph"/>
        <w:numPr>
          <w:ilvl w:val="0"/>
          <w:numId w:val="3"/>
        </w:numPr>
        <w:spacing w:after="0" w:line="240" w:lineRule="auto"/>
        <w:ind w:right="720"/>
        <w:rPr>
          <w:rFonts w:ascii="Calisto MT" w:eastAsia="Times New Roman" w:hAnsi="Calisto MT" w:cs="Times New Roman"/>
          <w:sz w:val="21"/>
          <w:szCs w:val="21"/>
          <w:lang w:val="en"/>
        </w:rPr>
      </w:pPr>
      <w:r w:rsidRPr="009C4D0C">
        <w:rPr>
          <w:rFonts w:ascii="Calisto MT" w:eastAsia="Times New Roman" w:hAnsi="Calisto MT" w:cs="Times New Roman"/>
          <w:sz w:val="21"/>
          <w:szCs w:val="21"/>
          <w:lang w:val="en"/>
        </w:rPr>
        <w:t>T</w:t>
      </w:r>
      <w:r w:rsidR="0037329C" w:rsidRPr="009C4D0C">
        <w:rPr>
          <w:rFonts w:ascii="Calisto MT" w:eastAsia="Times New Roman" w:hAnsi="Calisto MT" w:cs="Times New Roman"/>
          <w:sz w:val="21"/>
          <w:szCs w:val="21"/>
          <w:lang w:val="en"/>
        </w:rPr>
        <w:t>he D</w:t>
      </w:r>
      <w:r w:rsidR="00CD1989" w:rsidRPr="009C4D0C">
        <w:rPr>
          <w:rFonts w:ascii="Calisto MT" w:eastAsia="Times New Roman" w:hAnsi="Calisto MT" w:cs="Times New Roman"/>
          <w:sz w:val="21"/>
          <w:szCs w:val="21"/>
          <w:lang w:val="en"/>
        </w:rPr>
        <w:t>epartment of Natural Resources</w:t>
      </w:r>
      <w:r w:rsidR="0037329C" w:rsidRPr="009C4D0C">
        <w:rPr>
          <w:rFonts w:ascii="Calisto MT" w:eastAsia="Times New Roman" w:hAnsi="Calisto MT" w:cs="Times New Roman"/>
          <w:sz w:val="21"/>
          <w:szCs w:val="21"/>
          <w:lang w:val="en"/>
        </w:rPr>
        <w:t xml:space="preserve"> is required to develop strategie</w:t>
      </w:r>
      <w:r w:rsidR="00CD1989" w:rsidRPr="009C4D0C">
        <w:rPr>
          <w:rFonts w:ascii="Calisto MT" w:eastAsia="Times New Roman" w:hAnsi="Calisto MT" w:cs="Times New Roman"/>
          <w:sz w:val="21"/>
          <w:szCs w:val="21"/>
          <w:lang w:val="en"/>
        </w:rPr>
        <w:t xml:space="preserve">s to minimize pesticide use, </w:t>
      </w:r>
      <w:r w:rsidR="0037329C" w:rsidRPr="009C4D0C">
        <w:rPr>
          <w:rFonts w:ascii="Calisto MT" w:eastAsia="Times New Roman" w:hAnsi="Calisto MT" w:cs="Times New Roman"/>
          <w:sz w:val="21"/>
          <w:szCs w:val="21"/>
          <w:lang w:val="en"/>
        </w:rPr>
        <w:t xml:space="preserve">maximize restoration, </w:t>
      </w:r>
      <w:r w:rsidR="00CD1989" w:rsidRPr="009C4D0C">
        <w:rPr>
          <w:rFonts w:ascii="Calisto MT" w:eastAsia="Times New Roman" w:hAnsi="Calisto MT" w:cs="Times New Roman"/>
          <w:sz w:val="21"/>
          <w:szCs w:val="21"/>
          <w:lang w:val="en"/>
        </w:rPr>
        <w:t xml:space="preserve">and </w:t>
      </w:r>
      <w:r w:rsidR="003C6593" w:rsidRPr="009C4D0C">
        <w:rPr>
          <w:rFonts w:ascii="Calisto MT" w:eastAsia="Times New Roman" w:hAnsi="Calisto MT" w:cs="Times New Roman"/>
          <w:sz w:val="21"/>
          <w:szCs w:val="21"/>
          <w:lang w:val="en"/>
        </w:rPr>
        <w:t>improve</w:t>
      </w:r>
      <w:r w:rsidR="0037329C" w:rsidRPr="009C4D0C">
        <w:rPr>
          <w:rFonts w:ascii="Calisto MT" w:eastAsia="Times New Roman" w:hAnsi="Calisto MT" w:cs="Times New Roman"/>
          <w:sz w:val="21"/>
          <w:szCs w:val="21"/>
          <w:lang w:val="en"/>
        </w:rPr>
        <w:t xml:space="preserve"> management of pollinator habitat on </w:t>
      </w:r>
      <w:r w:rsidR="003C6593" w:rsidRPr="009C4D0C">
        <w:rPr>
          <w:rFonts w:ascii="Calisto MT" w:eastAsia="Times New Roman" w:hAnsi="Calisto MT" w:cs="Times New Roman"/>
          <w:sz w:val="21"/>
          <w:szCs w:val="21"/>
          <w:lang w:val="en"/>
        </w:rPr>
        <w:t>land administered by the agency</w:t>
      </w:r>
      <w:r w:rsidR="0037329C" w:rsidRPr="009C4D0C">
        <w:rPr>
          <w:rFonts w:ascii="Calisto MT" w:eastAsia="Times New Roman" w:hAnsi="Calisto MT" w:cs="Times New Roman"/>
          <w:sz w:val="21"/>
          <w:szCs w:val="21"/>
          <w:lang w:val="en"/>
        </w:rPr>
        <w:t>;</w:t>
      </w:r>
      <w:r w:rsidRPr="009C4D0C">
        <w:rPr>
          <w:rFonts w:ascii="Calisto MT" w:eastAsia="Times New Roman" w:hAnsi="Calisto MT" w:cs="Times New Roman"/>
          <w:sz w:val="21"/>
          <w:szCs w:val="21"/>
          <w:lang w:val="en"/>
        </w:rPr>
        <w:br/>
      </w:r>
    </w:p>
    <w:p w14:paraId="7DC75E83" w14:textId="0ED9B257" w:rsidR="0037329C" w:rsidRPr="009C4D0C" w:rsidRDefault="005C443A" w:rsidP="005C443A">
      <w:pPr>
        <w:pStyle w:val="ListParagraph"/>
        <w:numPr>
          <w:ilvl w:val="0"/>
          <w:numId w:val="3"/>
        </w:numPr>
        <w:spacing w:after="0" w:line="240" w:lineRule="auto"/>
        <w:ind w:right="720"/>
        <w:rPr>
          <w:rFonts w:ascii="Calisto MT" w:eastAsia="Times New Roman" w:hAnsi="Calisto MT" w:cs="Times New Roman"/>
          <w:sz w:val="21"/>
          <w:szCs w:val="21"/>
          <w:lang w:val="en"/>
        </w:rPr>
      </w:pPr>
      <w:r w:rsidRPr="009C4D0C">
        <w:rPr>
          <w:rFonts w:ascii="Calisto MT" w:eastAsia="Times New Roman" w:hAnsi="Calisto MT" w:cs="Times New Roman"/>
          <w:sz w:val="21"/>
          <w:szCs w:val="21"/>
          <w:lang w:val="en"/>
        </w:rPr>
        <w:t>T</w:t>
      </w:r>
      <w:r w:rsidR="0037329C" w:rsidRPr="009C4D0C">
        <w:rPr>
          <w:rFonts w:ascii="Calisto MT" w:eastAsia="Times New Roman" w:hAnsi="Calisto MT" w:cs="Times New Roman"/>
          <w:sz w:val="21"/>
          <w:szCs w:val="21"/>
          <w:lang w:val="en"/>
        </w:rPr>
        <w:t>he Boa</w:t>
      </w:r>
      <w:r w:rsidR="003C6593" w:rsidRPr="009C4D0C">
        <w:rPr>
          <w:rFonts w:ascii="Calisto MT" w:eastAsia="Times New Roman" w:hAnsi="Calisto MT" w:cs="Times New Roman"/>
          <w:sz w:val="21"/>
          <w:szCs w:val="21"/>
          <w:lang w:val="en"/>
        </w:rPr>
        <w:t>rd of Soil and Water Resources</w:t>
      </w:r>
      <w:r w:rsidR="0037329C" w:rsidRPr="009C4D0C">
        <w:rPr>
          <w:rFonts w:ascii="Calisto MT" w:eastAsia="Times New Roman" w:hAnsi="Calisto MT" w:cs="Times New Roman"/>
          <w:sz w:val="21"/>
          <w:szCs w:val="21"/>
          <w:lang w:val="en"/>
        </w:rPr>
        <w:t xml:space="preserve"> is required to incorporate pollinator habitat into wetland protection and restoration programs, agricultural conservation practices, and urban water quality projects; </w:t>
      </w:r>
      <w:r w:rsidRPr="009C4D0C">
        <w:rPr>
          <w:rFonts w:ascii="Calisto MT" w:eastAsia="Times New Roman" w:hAnsi="Calisto MT" w:cs="Times New Roman"/>
          <w:sz w:val="21"/>
          <w:szCs w:val="21"/>
          <w:lang w:val="en"/>
        </w:rPr>
        <w:t>and</w:t>
      </w:r>
      <w:r w:rsidRPr="009C4D0C">
        <w:rPr>
          <w:rFonts w:ascii="Calisto MT" w:eastAsia="Times New Roman" w:hAnsi="Calisto MT" w:cs="Times New Roman"/>
          <w:sz w:val="21"/>
          <w:szCs w:val="21"/>
          <w:lang w:val="en"/>
        </w:rPr>
        <w:br/>
      </w:r>
    </w:p>
    <w:p w14:paraId="6481B80E" w14:textId="7651CAB2" w:rsidR="0037329C" w:rsidRPr="009C4D0C" w:rsidRDefault="005C443A" w:rsidP="005C443A">
      <w:pPr>
        <w:pStyle w:val="ListParagraph"/>
        <w:numPr>
          <w:ilvl w:val="0"/>
          <w:numId w:val="3"/>
        </w:numPr>
        <w:spacing w:after="0" w:line="240" w:lineRule="auto"/>
        <w:ind w:right="720"/>
        <w:rPr>
          <w:rFonts w:ascii="Calisto MT" w:eastAsia="Times New Roman" w:hAnsi="Calisto MT" w:cs="Times New Roman"/>
          <w:sz w:val="21"/>
          <w:szCs w:val="21"/>
          <w:lang w:val="en"/>
        </w:rPr>
      </w:pPr>
      <w:r w:rsidRPr="009C4D0C">
        <w:rPr>
          <w:rFonts w:ascii="Calisto MT" w:eastAsia="Times New Roman" w:hAnsi="Calisto MT" w:cs="Times New Roman"/>
          <w:sz w:val="21"/>
          <w:szCs w:val="21"/>
          <w:lang w:val="en"/>
        </w:rPr>
        <w:t>T</w:t>
      </w:r>
      <w:r w:rsidR="0037329C" w:rsidRPr="009C4D0C">
        <w:rPr>
          <w:rFonts w:ascii="Calisto MT" w:eastAsia="Times New Roman" w:hAnsi="Calisto MT" w:cs="Times New Roman"/>
          <w:sz w:val="21"/>
          <w:szCs w:val="21"/>
          <w:lang w:val="en"/>
        </w:rPr>
        <w:t>h</w:t>
      </w:r>
      <w:r w:rsidR="003C6593" w:rsidRPr="009C4D0C">
        <w:rPr>
          <w:rFonts w:ascii="Calisto MT" w:eastAsia="Times New Roman" w:hAnsi="Calisto MT" w:cs="Times New Roman"/>
          <w:sz w:val="21"/>
          <w:szCs w:val="21"/>
          <w:lang w:val="en"/>
        </w:rPr>
        <w:t>e Department of Transportation</w:t>
      </w:r>
      <w:r w:rsidR="0037329C" w:rsidRPr="009C4D0C">
        <w:rPr>
          <w:rFonts w:ascii="Calisto MT" w:eastAsia="Times New Roman" w:hAnsi="Calisto MT" w:cs="Times New Roman"/>
          <w:sz w:val="21"/>
          <w:szCs w:val="21"/>
          <w:lang w:val="en"/>
        </w:rPr>
        <w:t xml:space="preserve"> is required to restore, protect, and enhance pollinator habitat on state-owned transportation properties and rights of way.</w:t>
      </w:r>
    </w:p>
    <w:p w14:paraId="5F7EE3A6" w14:textId="77777777" w:rsidR="0037329C" w:rsidRPr="009C4D0C" w:rsidRDefault="0037329C" w:rsidP="0037329C">
      <w:pPr>
        <w:rPr>
          <w:rFonts w:ascii="Calisto MT" w:eastAsia="Times New Roman" w:hAnsi="Calisto MT" w:cs="Times New Roman"/>
          <w:sz w:val="21"/>
          <w:szCs w:val="21"/>
          <w:lang w:val="en"/>
        </w:rPr>
      </w:pPr>
    </w:p>
    <w:p w14:paraId="21F04D18" w14:textId="15A5E7D8" w:rsidR="0037329C" w:rsidRPr="009C4D0C" w:rsidRDefault="0037329C" w:rsidP="0037329C">
      <w:pPr>
        <w:rPr>
          <w:rFonts w:ascii="Calisto MT" w:eastAsia="Times New Roman" w:hAnsi="Calisto MT" w:cs="Times New Roman"/>
          <w:sz w:val="21"/>
          <w:szCs w:val="21"/>
          <w:lang w:val="en"/>
        </w:rPr>
      </w:pPr>
      <w:r w:rsidRPr="009C4D0C">
        <w:rPr>
          <w:rFonts w:ascii="Calisto MT" w:eastAsia="Times New Roman" w:hAnsi="Calisto MT" w:cs="Times New Roman"/>
          <w:sz w:val="21"/>
          <w:szCs w:val="21"/>
          <w:lang w:val="en"/>
        </w:rPr>
        <w:t xml:space="preserve">A Governor’s Committee on Pollinator Protection </w:t>
      </w:r>
      <w:r w:rsidR="005C443A" w:rsidRPr="009C4D0C">
        <w:rPr>
          <w:rFonts w:ascii="Calisto MT" w:eastAsia="Times New Roman" w:hAnsi="Calisto MT" w:cs="Times New Roman"/>
          <w:sz w:val="21"/>
          <w:szCs w:val="21"/>
          <w:lang w:val="en"/>
        </w:rPr>
        <w:t xml:space="preserve">also </w:t>
      </w:r>
      <w:r w:rsidRPr="009C4D0C">
        <w:rPr>
          <w:rFonts w:ascii="Calisto MT" w:eastAsia="Times New Roman" w:hAnsi="Calisto MT" w:cs="Times New Roman"/>
          <w:sz w:val="21"/>
          <w:szCs w:val="21"/>
          <w:lang w:val="en"/>
        </w:rPr>
        <w:t>will be established to advise the Governor and state agencies on pol</w:t>
      </w:r>
      <w:r w:rsidR="005C443A" w:rsidRPr="009C4D0C">
        <w:rPr>
          <w:rFonts w:ascii="Calisto MT" w:eastAsia="Times New Roman" w:hAnsi="Calisto MT" w:cs="Times New Roman"/>
          <w:sz w:val="21"/>
          <w:szCs w:val="21"/>
          <w:lang w:val="en"/>
        </w:rPr>
        <w:t xml:space="preserve">linator policies and programs. </w:t>
      </w:r>
      <w:r w:rsidRPr="009C4D0C">
        <w:rPr>
          <w:rFonts w:ascii="Calisto MT" w:eastAsia="Times New Roman" w:hAnsi="Calisto MT" w:cs="Times New Roman"/>
          <w:sz w:val="21"/>
          <w:szCs w:val="21"/>
          <w:lang w:val="en"/>
        </w:rPr>
        <w:t>Up to 15 members will be appointed to ensure that Minnesota citizens have a seat at the table in shaping the solutions that will ensure a healthy pollinator population and the continued strength of our agr</w:t>
      </w:r>
      <w:r w:rsidR="005C443A" w:rsidRPr="009C4D0C">
        <w:rPr>
          <w:rFonts w:ascii="Calisto MT" w:eastAsia="Times New Roman" w:hAnsi="Calisto MT" w:cs="Times New Roman"/>
          <w:sz w:val="21"/>
          <w:szCs w:val="21"/>
          <w:lang w:val="en"/>
        </w:rPr>
        <w:t xml:space="preserve">iculture economy. </w:t>
      </w:r>
      <w:r w:rsidRPr="009C4D0C">
        <w:rPr>
          <w:rFonts w:ascii="Calisto MT" w:eastAsia="Times New Roman" w:hAnsi="Calisto MT" w:cs="Times New Roman"/>
          <w:sz w:val="21"/>
          <w:szCs w:val="21"/>
          <w:lang w:val="en"/>
        </w:rPr>
        <w:t xml:space="preserve">Applications will be accepted through the Secretary of State’s </w:t>
      </w:r>
      <w:r w:rsidR="005C443A" w:rsidRPr="009C4D0C">
        <w:rPr>
          <w:rFonts w:ascii="Calisto MT" w:eastAsia="Times New Roman" w:hAnsi="Calisto MT" w:cs="Times New Roman"/>
          <w:sz w:val="21"/>
          <w:szCs w:val="21"/>
          <w:lang w:val="en"/>
        </w:rPr>
        <w:t>o</w:t>
      </w:r>
      <w:r w:rsidRPr="009C4D0C">
        <w:rPr>
          <w:rFonts w:ascii="Calisto MT" w:eastAsia="Times New Roman" w:hAnsi="Calisto MT" w:cs="Times New Roman"/>
          <w:sz w:val="21"/>
          <w:szCs w:val="21"/>
          <w:lang w:val="en"/>
        </w:rPr>
        <w:t xml:space="preserve">pen </w:t>
      </w:r>
      <w:r w:rsidR="005C443A" w:rsidRPr="009C4D0C">
        <w:rPr>
          <w:rFonts w:ascii="Calisto MT" w:eastAsia="Times New Roman" w:hAnsi="Calisto MT" w:cs="Times New Roman"/>
          <w:sz w:val="21"/>
          <w:szCs w:val="21"/>
          <w:lang w:val="en"/>
        </w:rPr>
        <w:t>a</w:t>
      </w:r>
      <w:r w:rsidRPr="009C4D0C">
        <w:rPr>
          <w:rFonts w:ascii="Calisto MT" w:eastAsia="Times New Roman" w:hAnsi="Calisto MT" w:cs="Times New Roman"/>
          <w:sz w:val="21"/>
          <w:szCs w:val="21"/>
          <w:lang w:val="en"/>
        </w:rPr>
        <w:t>ppointments process.</w:t>
      </w:r>
    </w:p>
    <w:p w14:paraId="1ACA59E1" w14:textId="77777777" w:rsidR="0037329C" w:rsidRPr="009C4D0C" w:rsidRDefault="0037329C" w:rsidP="0037329C">
      <w:pPr>
        <w:rPr>
          <w:rFonts w:ascii="Calisto MT" w:eastAsia="Times New Roman" w:hAnsi="Calisto MT" w:cs="Times New Roman"/>
          <w:sz w:val="21"/>
          <w:szCs w:val="21"/>
          <w:lang w:val="en"/>
        </w:rPr>
      </w:pPr>
    </w:p>
    <w:p w14:paraId="5FE6BD24" w14:textId="51F165C4" w:rsidR="0037329C" w:rsidRPr="009C4D0C" w:rsidRDefault="0037329C" w:rsidP="0037329C">
      <w:pPr>
        <w:rPr>
          <w:rFonts w:ascii="Calisto MT" w:eastAsia="Times New Roman" w:hAnsi="Calisto MT" w:cs="Times New Roman"/>
          <w:sz w:val="21"/>
          <w:szCs w:val="21"/>
          <w:lang w:val="en"/>
        </w:rPr>
      </w:pPr>
      <w:r w:rsidRPr="009C4D0C">
        <w:rPr>
          <w:rFonts w:ascii="Calisto MT" w:eastAsia="Times New Roman" w:hAnsi="Calisto MT" w:cs="Times New Roman"/>
          <w:sz w:val="21"/>
          <w:szCs w:val="21"/>
          <w:lang w:val="en"/>
        </w:rPr>
        <w:t xml:space="preserve">A full copy of the Governor’s Executive Order can be found </w:t>
      </w:r>
      <w:hyperlink r:id="rId12" w:history="1">
        <w:r w:rsidR="009C4D0C" w:rsidRPr="009C4D0C">
          <w:rPr>
            <w:rFonts w:ascii="Calisto MT" w:eastAsia="Times New Roman" w:hAnsi="Calisto MT" w:cs="Times New Roman"/>
            <w:sz w:val="21"/>
            <w:szCs w:val="21"/>
            <w:lang w:val="en"/>
          </w:rPr>
          <w:t>here</w:t>
        </w:r>
        <w:r w:rsidRPr="009C4D0C">
          <w:rPr>
            <w:rFonts w:ascii="Calisto MT" w:eastAsia="Times New Roman" w:hAnsi="Calisto MT" w:cs="Times New Roman"/>
            <w:sz w:val="21"/>
            <w:szCs w:val="21"/>
            <w:lang w:val="en"/>
          </w:rPr>
          <w:t>.</w:t>
        </w:r>
      </w:hyperlink>
      <w:r w:rsidRPr="009C4D0C">
        <w:rPr>
          <w:rFonts w:ascii="Calisto MT" w:eastAsia="Times New Roman" w:hAnsi="Calisto MT" w:cs="Times New Roman"/>
          <w:sz w:val="21"/>
          <w:szCs w:val="21"/>
          <w:lang w:val="en"/>
        </w:rPr>
        <w:t xml:space="preserve"> An executive summary and full copy of the MDA’s Neonicotinoid Special Registration Review can be found on the MDA website (hyperlink).</w:t>
      </w:r>
    </w:p>
    <w:p w14:paraId="31F2F4F5" w14:textId="77777777" w:rsidR="0037329C" w:rsidRPr="009C4D0C" w:rsidRDefault="0037329C" w:rsidP="0037329C">
      <w:pPr>
        <w:rPr>
          <w:rFonts w:ascii="Calisto MT" w:eastAsia="Times New Roman" w:hAnsi="Calisto MT" w:cs="Times New Roman"/>
          <w:sz w:val="21"/>
          <w:szCs w:val="21"/>
          <w:lang w:val="en"/>
        </w:rPr>
      </w:pPr>
      <w:r w:rsidRPr="009C4D0C">
        <w:rPr>
          <w:rFonts w:ascii="Calisto MT" w:eastAsia="Times New Roman" w:hAnsi="Calisto MT" w:cs="Times New Roman"/>
          <w:sz w:val="21"/>
          <w:szCs w:val="21"/>
          <w:lang w:val="en"/>
        </w:rPr>
        <w:t> </w:t>
      </w:r>
    </w:p>
    <w:p w14:paraId="45034462" w14:textId="77777777" w:rsidR="005F6779" w:rsidRPr="009C4D0C" w:rsidRDefault="005F6779" w:rsidP="00C77DBF">
      <w:pPr>
        <w:rPr>
          <w:rFonts w:ascii="Calisto MT" w:hAnsi="Calisto MT"/>
          <w:sz w:val="21"/>
          <w:szCs w:val="21"/>
        </w:rPr>
      </w:pPr>
    </w:p>
    <w:p w14:paraId="6EB774CB" w14:textId="77777777" w:rsidR="00373E14" w:rsidRPr="009C4D0C" w:rsidRDefault="00373E14" w:rsidP="00373E14">
      <w:pPr>
        <w:jc w:val="center"/>
        <w:rPr>
          <w:rFonts w:ascii="Calisto MT" w:hAnsi="Calisto MT"/>
          <w:sz w:val="21"/>
          <w:szCs w:val="21"/>
        </w:rPr>
      </w:pPr>
      <w:r w:rsidRPr="009C4D0C">
        <w:rPr>
          <w:rFonts w:ascii="Calisto MT" w:hAnsi="Calisto MT"/>
          <w:sz w:val="21"/>
          <w:szCs w:val="21"/>
        </w:rPr>
        <w:t>###</w:t>
      </w:r>
    </w:p>
    <w:p w14:paraId="0F087BDF" w14:textId="77777777" w:rsidR="00373E14" w:rsidRPr="009C4D0C" w:rsidRDefault="00373E14" w:rsidP="00373E14">
      <w:pPr>
        <w:jc w:val="center"/>
        <w:rPr>
          <w:rFonts w:ascii="Calisto MT" w:hAnsi="Calisto MT"/>
          <w:sz w:val="21"/>
          <w:szCs w:val="21"/>
        </w:rPr>
      </w:pPr>
    </w:p>
    <w:p w14:paraId="5384D1AF" w14:textId="1E5F904F" w:rsidR="00373E14" w:rsidRPr="009C4D0C" w:rsidRDefault="00373E14" w:rsidP="00373E14">
      <w:pPr>
        <w:jc w:val="center"/>
        <w:rPr>
          <w:rFonts w:ascii="Calisto MT" w:hAnsi="Calisto MT"/>
          <w:b/>
          <w:bCs/>
          <w:sz w:val="18"/>
          <w:szCs w:val="18"/>
        </w:rPr>
      </w:pPr>
      <w:r w:rsidRPr="009C4D0C">
        <w:rPr>
          <w:rFonts w:ascii="Calisto MT" w:hAnsi="Calisto MT"/>
          <w:b/>
          <w:bCs/>
          <w:sz w:val="18"/>
          <w:szCs w:val="18"/>
        </w:rPr>
        <w:t>Office of the Governor</w:t>
      </w:r>
      <w:r w:rsidR="00E92029" w:rsidRPr="009C4D0C">
        <w:rPr>
          <w:rFonts w:ascii="Calisto MT" w:hAnsi="Calisto MT"/>
          <w:b/>
          <w:bCs/>
          <w:sz w:val="18"/>
          <w:szCs w:val="18"/>
        </w:rPr>
        <w:t xml:space="preserve"> &amp; Lt</w:t>
      </w:r>
      <w:r w:rsidR="00B5098B" w:rsidRPr="009C4D0C">
        <w:rPr>
          <w:rFonts w:ascii="Calisto MT" w:hAnsi="Calisto MT"/>
          <w:b/>
          <w:bCs/>
          <w:sz w:val="18"/>
          <w:szCs w:val="18"/>
        </w:rPr>
        <w:t>.</w:t>
      </w:r>
      <w:r w:rsidR="00E92029" w:rsidRPr="009C4D0C">
        <w:rPr>
          <w:rFonts w:ascii="Calisto MT" w:hAnsi="Calisto MT"/>
          <w:b/>
          <w:bCs/>
          <w:sz w:val="18"/>
          <w:szCs w:val="18"/>
        </w:rPr>
        <w:t xml:space="preserve"> Governor</w:t>
      </w:r>
      <w:r w:rsidRPr="009C4D0C">
        <w:rPr>
          <w:rFonts w:ascii="Calisto MT" w:hAnsi="Calisto MT"/>
          <w:b/>
          <w:bCs/>
          <w:sz w:val="18"/>
          <w:szCs w:val="18"/>
        </w:rPr>
        <w:t>, Communications Department</w:t>
      </w:r>
    </w:p>
    <w:p w14:paraId="557956E5" w14:textId="6AB60DE1" w:rsidR="00373E14" w:rsidRPr="009C4D0C" w:rsidRDefault="00373E14" w:rsidP="0063668C">
      <w:pPr>
        <w:jc w:val="center"/>
        <w:rPr>
          <w:rFonts w:ascii="Calisto MT" w:hAnsi="Calisto MT"/>
          <w:sz w:val="18"/>
          <w:szCs w:val="18"/>
        </w:rPr>
      </w:pPr>
      <w:r w:rsidRPr="009C4D0C">
        <w:rPr>
          <w:rFonts w:ascii="Calisto MT" w:hAnsi="Calisto MT"/>
          <w:sz w:val="18"/>
          <w:szCs w:val="18"/>
        </w:rPr>
        <w:t>116 Veterans Service Building</w:t>
      </w:r>
      <w:r w:rsidR="0063668C" w:rsidRPr="009C4D0C">
        <w:rPr>
          <w:rFonts w:ascii="Calisto MT" w:hAnsi="Calisto MT"/>
          <w:sz w:val="18"/>
          <w:szCs w:val="18"/>
        </w:rPr>
        <w:t xml:space="preserve">, </w:t>
      </w:r>
      <w:r w:rsidRPr="009C4D0C">
        <w:rPr>
          <w:rFonts w:ascii="Calisto MT" w:hAnsi="Calisto MT"/>
          <w:sz w:val="18"/>
          <w:szCs w:val="18"/>
        </w:rPr>
        <w:t>20 West 12</w:t>
      </w:r>
      <w:r w:rsidRPr="009C4D0C">
        <w:rPr>
          <w:rFonts w:ascii="Calisto MT" w:hAnsi="Calisto MT"/>
          <w:sz w:val="18"/>
          <w:szCs w:val="18"/>
          <w:vertAlign w:val="superscript"/>
        </w:rPr>
        <w:t>th</w:t>
      </w:r>
      <w:r w:rsidR="0063668C" w:rsidRPr="009C4D0C">
        <w:rPr>
          <w:rFonts w:ascii="Calisto MT" w:hAnsi="Calisto MT"/>
          <w:sz w:val="18"/>
          <w:szCs w:val="18"/>
        </w:rPr>
        <w:t xml:space="preserve"> </w:t>
      </w:r>
      <w:r w:rsidRPr="009C4D0C">
        <w:rPr>
          <w:rFonts w:ascii="Calisto MT" w:hAnsi="Calisto MT"/>
          <w:sz w:val="18"/>
          <w:szCs w:val="18"/>
        </w:rPr>
        <w:t>Street, St. Paul, MN 55155</w:t>
      </w:r>
    </w:p>
    <w:p w14:paraId="748AA07C" w14:textId="2D069206" w:rsidR="009971D5" w:rsidRPr="009C4D0C" w:rsidRDefault="00373E14" w:rsidP="00A91F96">
      <w:pPr>
        <w:jc w:val="center"/>
        <w:rPr>
          <w:rFonts w:ascii="Calisto MT" w:hAnsi="Calisto MT"/>
          <w:lang w:val="fr-FR"/>
        </w:rPr>
      </w:pPr>
      <w:r w:rsidRPr="009C4D0C">
        <w:rPr>
          <w:rFonts w:ascii="Calisto MT" w:hAnsi="Calisto MT"/>
          <w:sz w:val="18"/>
          <w:szCs w:val="18"/>
          <w:lang w:val="fr-FR"/>
        </w:rPr>
        <w:t xml:space="preserve">T: 651-201-3400 | E: </w:t>
      </w:r>
      <w:hyperlink r:id="rId13" w:history="1">
        <w:r w:rsidRPr="009C4D0C">
          <w:rPr>
            <w:rStyle w:val="Hyperlink"/>
            <w:rFonts w:ascii="Calisto MT" w:hAnsi="Calisto MT"/>
            <w:sz w:val="18"/>
            <w:szCs w:val="18"/>
            <w:lang w:val="fr-FR"/>
          </w:rPr>
          <w:t>Dayton.Media@state.mn.us</w:t>
        </w:r>
      </w:hyperlink>
    </w:p>
    <w:sectPr w:rsidR="009971D5" w:rsidRPr="009C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E2B51"/>
    <w:multiLevelType w:val="hybridMultilevel"/>
    <w:tmpl w:val="DC2E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B5790"/>
    <w:multiLevelType w:val="hybridMultilevel"/>
    <w:tmpl w:val="0420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90A71"/>
    <w:multiLevelType w:val="hybridMultilevel"/>
    <w:tmpl w:val="F894FBB2"/>
    <w:lvl w:ilvl="0" w:tplc="28A25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ztjQzMjQyMbYwNDJW0lEKTi0uzszPAykwqgUAuuCmaSwAAAA="/>
  </w:docVars>
  <w:rsids>
    <w:rsidRoot w:val="00373E14"/>
    <w:rsid w:val="00000A09"/>
    <w:rsid w:val="000044AC"/>
    <w:rsid w:val="0000599A"/>
    <w:rsid w:val="000209C4"/>
    <w:rsid w:val="00050D4F"/>
    <w:rsid w:val="00052B18"/>
    <w:rsid w:val="0007008A"/>
    <w:rsid w:val="000A46C2"/>
    <w:rsid w:val="000A50ED"/>
    <w:rsid w:val="000A6E4E"/>
    <w:rsid w:val="000B5BD0"/>
    <w:rsid w:val="000C0D61"/>
    <w:rsid w:val="000E04AE"/>
    <w:rsid w:val="000E5EC4"/>
    <w:rsid w:val="001060D9"/>
    <w:rsid w:val="00110443"/>
    <w:rsid w:val="00150416"/>
    <w:rsid w:val="00151AFA"/>
    <w:rsid w:val="001667CD"/>
    <w:rsid w:val="00186533"/>
    <w:rsid w:val="001A6D40"/>
    <w:rsid w:val="001F5D18"/>
    <w:rsid w:val="00200172"/>
    <w:rsid w:val="0021225E"/>
    <w:rsid w:val="002251F6"/>
    <w:rsid w:val="00227726"/>
    <w:rsid w:val="00236B62"/>
    <w:rsid w:val="00264815"/>
    <w:rsid w:val="00271F01"/>
    <w:rsid w:val="00273382"/>
    <w:rsid w:val="00281352"/>
    <w:rsid w:val="002A346E"/>
    <w:rsid w:val="002A5231"/>
    <w:rsid w:val="002B3781"/>
    <w:rsid w:val="002B3BCE"/>
    <w:rsid w:val="00325F98"/>
    <w:rsid w:val="0033373A"/>
    <w:rsid w:val="003456C6"/>
    <w:rsid w:val="0035664C"/>
    <w:rsid w:val="003576BE"/>
    <w:rsid w:val="00367E72"/>
    <w:rsid w:val="003729D0"/>
    <w:rsid w:val="0037329C"/>
    <w:rsid w:val="00373E14"/>
    <w:rsid w:val="0039215C"/>
    <w:rsid w:val="003C6593"/>
    <w:rsid w:val="003D5F93"/>
    <w:rsid w:val="003E4A12"/>
    <w:rsid w:val="003F478F"/>
    <w:rsid w:val="004034DA"/>
    <w:rsid w:val="00435453"/>
    <w:rsid w:val="00436CFA"/>
    <w:rsid w:val="00453C6D"/>
    <w:rsid w:val="004C78AA"/>
    <w:rsid w:val="00513131"/>
    <w:rsid w:val="005162AF"/>
    <w:rsid w:val="0052281C"/>
    <w:rsid w:val="00524C04"/>
    <w:rsid w:val="00560DC3"/>
    <w:rsid w:val="00560DF4"/>
    <w:rsid w:val="0056184A"/>
    <w:rsid w:val="00565294"/>
    <w:rsid w:val="00573E51"/>
    <w:rsid w:val="00575DB6"/>
    <w:rsid w:val="005C443A"/>
    <w:rsid w:val="005D5EEE"/>
    <w:rsid w:val="005E7757"/>
    <w:rsid w:val="005F469E"/>
    <w:rsid w:val="005F5D21"/>
    <w:rsid w:val="005F6779"/>
    <w:rsid w:val="005F7FD6"/>
    <w:rsid w:val="0063668C"/>
    <w:rsid w:val="00651606"/>
    <w:rsid w:val="00672B2A"/>
    <w:rsid w:val="00685FFC"/>
    <w:rsid w:val="006B7AB6"/>
    <w:rsid w:val="0070466E"/>
    <w:rsid w:val="00713DDF"/>
    <w:rsid w:val="0072316D"/>
    <w:rsid w:val="007252F9"/>
    <w:rsid w:val="00770BAF"/>
    <w:rsid w:val="0079664A"/>
    <w:rsid w:val="007B701D"/>
    <w:rsid w:val="00816982"/>
    <w:rsid w:val="00846926"/>
    <w:rsid w:val="00863354"/>
    <w:rsid w:val="00884939"/>
    <w:rsid w:val="008A5EF8"/>
    <w:rsid w:val="008A6962"/>
    <w:rsid w:val="008E377A"/>
    <w:rsid w:val="00932BB9"/>
    <w:rsid w:val="00955AFC"/>
    <w:rsid w:val="0096071F"/>
    <w:rsid w:val="00966C7B"/>
    <w:rsid w:val="00994EE4"/>
    <w:rsid w:val="009971D5"/>
    <w:rsid w:val="009C4D0C"/>
    <w:rsid w:val="009D5021"/>
    <w:rsid w:val="009E3F66"/>
    <w:rsid w:val="00A14AF8"/>
    <w:rsid w:val="00A163A7"/>
    <w:rsid w:val="00A2055B"/>
    <w:rsid w:val="00A47B10"/>
    <w:rsid w:val="00A53C94"/>
    <w:rsid w:val="00A709BC"/>
    <w:rsid w:val="00A87468"/>
    <w:rsid w:val="00A91F96"/>
    <w:rsid w:val="00A91FFA"/>
    <w:rsid w:val="00A921FC"/>
    <w:rsid w:val="00AA1802"/>
    <w:rsid w:val="00AA2A77"/>
    <w:rsid w:val="00AB3843"/>
    <w:rsid w:val="00AF5527"/>
    <w:rsid w:val="00B05E05"/>
    <w:rsid w:val="00B1394D"/>
    <w:rsid w:val="00B5098B"/>
    <w:rsid w:val="00B52820"/>
    <w:rsid w:val="00B543A0"/>
    <w:rsid w:val="00B72CD9"/>
    <w:rsid w:val="00BB685F"/>
    <w:rsid w:val="00BC639A"/>
    <w:rsid w:val="00BF4212"/>
    <w:rsid w:val="00C15E68"/>
    <w:rsid w:val="00C31258"/>
    <w:rsid w:val="00C37738"/>
    <w:rsid w:val="00C721A6"/>
    <w:rsid w:val="00C77DBF"/>
    <w:rsid w:val="00CA06BA"/>
    <w:rsid w:val="00CB1B8C"/>
    <w:rsid w:val="00CC255A"/>
    <w:rsid w:val="00CD1989"/>
    <w:rsid w:val="00CE7B5F"/>
    <w:rsid w:val="00CE7EA4"/>
    <w:rsid w:val="00D50C53"/>
    <w:rsid w:val="00D75B28"/>
    <w:rsid w:val="00DC05F0"/>
    <w:rsid w:val="00DC1F60"/>
    <w:rsid w:val="00DD3FF3"/>
    <w:rsid w:val="00DD43A3"/>
    <w:rsid w:val="00DE714F"/>
    <w:rsid w:val="00DF021C"/>
    <w:rsid w:val="00E03A2E"/>
    <w:rsid w:val="00E06E01"/>
    <w:rsid w:val="00E070C8"/>
    <w:rsid w:val="00E3318F"/>
    <w:rsid w:val="00E44196"/>
    <w:rsid w:val="00E53982"/>
    <w:rsid w:val="00E57C33"/>
    <w:rsid w:val="00E87F21"/>
    <w:rsid w:val="00E92029"/>
    <w:rsid w:val="00EA45C2"/>
    <w:rsid w:val="00F32DDB"/>
    <w:rsid w:val="00F46BBA"/>
    <w:rsid w:val="00F6150B"/>
    <w:rsid w:val="00F84543"/>
    <w:rsid w:val="00F92C20"/>
    <w:rsid w:val="00F95FEE"/>
    <w:rsid w:val="00FD5813"/>
    <w:rsid w:val="00FF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730739"/>
  <w15:docId w15:val="{9BCF99C9-DFA5-4749-A340-DD25EAF2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sto MT" w:eastAsiaTheme="minorHAnsi" w:hAnsi="Calisto M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3E14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E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1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5398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7329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.fettig@state.mn.us" TargetMode="External"/><Relationship Id="rId13" Type="http://schemas.openxmlformats.org/officeDocument/2006/relationships/hyperlink" Target="mailto:Dayton.Media@state.mn.us" TargetMode="External"/><Relationship Id="rId3" Type="http://schemas.openxmlformats.org/officeDocument/2006/relationships/styles" Target="styles.xml"/><Relationship Id="rId7" Type="http://schemas.openxmlformats.org/officeDocument/2006/relationships/image" Target="cid:image001.png@01D02FE2.037D44C0" TargetMode="External"/><Relationship Id="rId12" Type="http://schemas.openxmlformats.org/officeDocument/2006/relationships/hyperlink" Target="http://mn.gov/gov-stat/pdf/2016_07_15_EO_16_0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n.gov/gov-stat/pdf/2016_07_15_EO_16_06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n.gov/gov-stat/pdf/2016_07_15_EO_16_0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n.gov/gov-stat/pdf/2016_07_15_EO_16_0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5CA6A-EC29-4FC2-BF10-FAE11492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Administrative Hearings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Dornfeld</dc:creator>
  <cp:lastModifiedBy>Jessi Brunelle</cp:lastModifiedBy>
  <cp:revision>2</cp:revision>
  <cp:lastPrinted>2015-10-29T16:18:00Z</cp:lastPrinted>
  <dcterms:created xsi:type="dcterms:W3CDTF">2016-08-31T13:55:00Z</dcterms:created>
  <dcterms:modified xsi:type="dcterms:W3CDTF">2016-08-31T13:55:00Z</dcterms:modified>
</cp:coreProperties>
</file>